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8B7" w:rsidRPr="00042380" w:rsidRDefault="000528B7">
      <w:pPr>
        <w:rPr>
          <w:rFonts w:ascii="Times New Roman" w:hAnsi="Times New Roman" w:cs="Times New Roman"/>
          <w:b/>
          <w:sz w:val="24"/>
          <w:szCs w:val="24"/>
          <w:u w:val="single"/>
        </w:rPr>
      </w:pPr>
      <w:r w:rsidRPr="00042380">
        <w:rPr>
          <w:rFonts w:ascii="Times New Roman" w:hAnsi="Times New Roman" w:cs="Times New Roman"/>
          <w:b/>
          <w:sz w:val="24"/>
          <w:szCs w:val="24"/>
          <w:u w:val="single"/>
        </w:rPr>
        <w:t>Introduction:</w:t>
      </w:r>
    </w:p>
    <w:p w:rsidR="00042380" w:rsidRPr="00042380" w:rsidRDefault="00042380" w:rsidP="00042380">
      <w:pPr>
        <w:rPr>
          <w:rFonts w:ascii="Times New Roman" w:eastAsia="Times New Roman" w:hAnsi="Times New Roman" w:cs="Times New Roman"/>
          <w:color w:val="000000"/>
          <w:sz w:val="24"/>
          <w:szCs w:val="24"/>
        </w:rPr>
      </w:pPr>
      <w:r w:rsidRPr="00042380">
        <w:rPr>
          <w:rFonts w:ascii="Times New Roman" w:eastAsia="Times New Roman" w:hAnsi="Times New Roman" w:cs="Times New Roman"/>
          <w:color w:val="000000"/>
          <w:sz w:val="24"/>
          <w:szCs w:val="24"/>
        </w:rPr>
        <w:t xml:space="preserve">In animal cells, the movement of water into and out of the cell is influenced by the relative concentration of solute on either side of the cell membrane. </w:t>
      </w:r>
      <w:r w:rsidRPr="00042380">
        <w:rPr>
          <w:rFonts w:ascii="Times New Roman" w:eastAsia="Times New Roman" w:hAnsi="Times New Roman" w:cs="Times New Roman"/>
          <w:color w:val="000000"/>
          <w:sz w:val="24"/>
          <w:szCs w:val="24"/>
        </w:rPr>
        <w:t xml:space="preserve">This movement allows the cell to maintain </w:t>
      </w:r>
      <w:r w:rsidRPr="00042380">
        <w:rPr>
          <w:rFonts w:ascii="Times New Roman" w:eastAsia="Times New Roman" w:hAnsi="Times New Roman" w:cs="Times New Roman"/>
          <w:b/>
          <w:color w:val="000000"/>
          <w:sz w:val="24"/>
          <w:szCs w:val="24"/>
        </w:rPr>
        <w:t>homeostasis</w:t>
      </w:r>
      <w:r w:rsidRPr="00042380">
        <w:rPr>
          <w:rFonts w:ascii="Times New Roman" w:eastAsia="Times New Roman" w:hAnsi="Times New Roman" w:cs="Times New Roman"/>
          <w:color w:val="000000"/>
          <w:sz w:val="24"/>
          <w:szCs w:val="24"/>
        </w:rPr>
        <w:t xml:space="preserve">, or a constant internal environment. </w:t>
      </w:r>
      <w:r w:rsidRPr="00042380">
        <w:rPr>
          <w:rFonts w:ascii="Times New Roman" w:eastAsia="Times New Roman" w:hAnsi="Times New Roman" w:cs="Times New Roman"/>
          <w:color w:val="000000"/>
          <w:sz w:val="24"/>
          <w:szCs w:val="24"/>
        </w:rPr>
        <w:t xml:space="preserve">If water moves out of the cell, the cell will shrink. If water moves into the cell, the cell may swell or even burst. In plant cells, the presence of a cell wall prevents the cells from bursting, but pressure does eventually build up inside the cell and affects the process of osmosis. When the pressure inside the cell becomes large enough, no additional water will accumulate in the cell even. So movement of water through the plant tissue cannot be predicted simply through knowing the relative solute concentrations on either side of the plant cell wall. In this lab you will determine the molarity of sugar in the potato and if an unknown concentration of sucrose. The solutions will be hypotonic, hypertonic, or isotonic to the potato </w:t>
      </w:r>
    </w:p>
    <w:p w:rsidR="000528B7" w:rsidRPr="00042380" w:rsidRDefault="000528B7">
      <w:pPr>
        <w:rPr>
          <w:rFonts w:ascii="Times New Roman" w:hAnsi="Times New Roman" w:cs="Times New Roman"/>
          <w:sz w:val="24"/>
          <w:szCs w:val="24"/>
        </w:rPr>
      </w:pPr>
      <w:r w:rsidRPr="00042380">
        <w:rPr>
          <w:rFonts w:ascii="Times New Roman" w:hAnsi="Times New Roman" w:cs="Times New Roman"/>
          <w:sz w:val="24"/>
          <w:szCs w:val="24"/>
        </w:rPr>
        <w:t>To test what wil</w:t>
      </w:r>
      <w:r w:rsidR="00042380" w:rsidRPr="00042380">
        <w:rPr>
          <w:rFonts w:ascii="Times New Roman" w:hAnsi="Times New Roman" w:cs="Times New Roman"/>
          <w:sz w:val="24"/>
          <w:szCs w:val="24"/>
        </w:rPr>
        <w:t>l happen when a cell is place i</w:t>
      </w:r>
      <w:r w:rsidRPr="00042380">
        <w:rPr>
          <w:rFonts w:ascii="Times New Roman" w:hAnsi="Times New Roman" w:cs="Times New Roman"/>
          <w:sz w:val="24"/>
          <w:szCs w:val="24"/>
        </w:rPr>
        <w:t>n different environments we will place a dialysis bag in different concentrations of sugar.  The dialysis bag is semipermeable just like your cells, so it will represent the cell.  The solution in the beaker will have a different concentration</w:t>
      </w:r>
      <w:r w:rsidR="00042380" w:rsidRPr="00042380">
        <w:rPr>
          <w:rFonts w:ascii="Times New Roman" w:hAnsi="Times New Roman" w:cs="Times New Roman"/>
          <w:sz w:val="24"/>
          <w:szCs w:val="24"/>
        </w:rPr>
        <w:t>s</w:t>
      </w:r>
      <w:r w:rsidRPr="00042380">
        <w:rPr>
          <w:rFonts w:ascii="Times New Roman" w:hAnsi="Times New Roman" w:cs="Times New Roman"/>
          <w:sz w:val="24"/>
          <w:szCs w:val="24"/>
        </w:rPr>
        <w:t xml:space="preserve"> of sugar and will represent the external environment. </w:t>
      </w:r>
    </w:p>
    <w:p w:rsidR="0072526C" w:rsidRPr="00042380" w:rsidRDefault="001A0FC4">
      <w:pPr>
        <w:rPr>
          <w:rFonts w:ascii="Times New Roman" w:hAnsi="Times New Roman" w:cs="Times New Roman"/>
          <w:sz w:val="24"/>
          <w:szCs w:val="24"/>
        </w:rPr>
      </w:pPr>
      <w:r>
        <w:rPr>
          <w:rFonts w:ascii="Times New Roman" w:hAnsi="Times New Roman" w:cs="Times New Roman"/>
          <w:sz w:val="24"/>
          <w:szCs w:val="24"/>
        </w:rPr>
        <w:t xml:space="preserve">On your own paper write up the lab.  Include all sections (except the introduction) in order. </w:t>
      </w:r>
    </w:p>
    <w:p w:rsidR="001A0FC4" w:rsidRDefault="001A0FC4">
      <w:pPr>
        <w:rPr>
          <w:rFonts w:ascii="Times New Roman" w:hAnsi="Times New Roman" w:cs="Times New Roman"/>
          <w:b/>
          <w:sz w:val="24"/>
          <w:szCs w:val="24"/>
          <w:u w:val="single"/>
        </w:rPr>
      </w:pPr>
    </w:p>
    <w:p w:rsidR="000528B7" w:rsidRPr="00042380" w:rsidRDefault="0072526C">
      <w:pPr>
        <w:rPr>
          <w:rFonts w:ascii="Times New Roman" w:hAnsi="Times New Roman" w:cs="Times New Roman"/>
          <w:sz w:val="24"/>
          <w:szCs w:val="24"/>
        </w:rPr>
      </w:pPr>
      <w:r w:rsidRPr="00042380">
        <w:rPr>
          <w:rFonts w:ascii="Times New Roman" w:hAnsi="Times New Roman" w:cs="Times New Roman"/>
          <w:b/>
          <w:sz w:val="24"/>
          <w:szCs w:val="24"/>
          <w:u w:val="single"/>
        </w:rPr>
        <w:t>Scientific Question</w:t>
      </w:r>
      <w:r w:rsidRPr="00042380">
        <w:rPr>
          <w:rFonts w:ascii="Times New Roman" w:hAnsi="Times New Roman" w:cs="Times New Roman"/>
          <w:sz w:val="24"/>
          <w:szCs w:val="24"/>
        </w:rPr>
        <w:t>: What happens when a cell is in a different environment?</w:t>
      </w:r>
    </w:p>
    <w:p w:rsidR="00042380" w:rsidRPr="00042380" w:rsidRDefault="00042380" w:rsidP="00042380">
      <w:pPr>
        <w:rPr>
          <w:rFonts w:ascii="Times New Roman" w:eastAsia="Times New Roman" w:hAnsi="Times New Roman" w:cs="Times New Roman"/>
          <w:color w:val="000000"/>
          <w:sz w:val="24"/>
          <w:szCs w:val="24"/>
          <w:u w:val="single"/>
        </w:rPr>
      </w:pPr>
    </w:p>
    <w:p w:rsidR="00042380" w:rsidRPr="00042380" w:rsidRDefault="00042380" w:rsidP="00042380">
      <w:pPr>
        <w:rPr>
          <w:rFonts w:ascii="Times New Roman" w:eastAsia="Times New Roman" w:hAnsi="Times New Roman" w:cs="Times New Roman"/>
          <w:color w:val="000000"/>
          <w:sz w:val="24"/>
          <w:szCs w:val="24"/>
        </w:rPr>
      </w:pPr>
      <w:r w:rsidRPr="00042380">
        <w:rPr>
          <w:rFonts w:ascii="Times New Roman" w:eastAsia="Times New Roman" w:hAnsi="Times New Roman" w:cs="Times New Roman"/>
          <w:b/>
          <w:color w:val="000000"/>
          <w:sz w:val="24"/>
          <w:szCs w:val="24"/>
          <w:u w:val="single"/>
        </w:rPr>
        <w:t>Hypothesis</w:t>
      </w:r>
      <w:r w:rsidRPr="00042380">
        <w:rPr>
          <w:rFonts w:ascii="Times New Roman" w:eastAsia="Times New Roman" w:hAnsi="Times New Roman" w:cs="Times New Roman"/>
          <w:color w:val="000000"/>
          <w:sz w:val="24"/>
          <w:szCs w:val="24"/>
        </w:rPr>
        <w:t>: If _____________, then _________________ because _________________.</w:t>
      </w:r>
    </w:p>
    <w:p w:rsidR="0072526C" w:rsidRPr="00042380" w:rsidRDefault="0072526C" w:rsidP="0072526C">
      <w:pPr>
        <w:rPr>
          <w:rFonts w:ascii="Times New Roman" w:hAnsi="Times New Roman" w:cs="Times New Roman"/>
          <w:b/>
          <w:sz w:val="24"/>
          <w:szCs w:val="24"/>
        </w:rPr>
      </w:pPr>
    </w:p>
    <w:p w:rsidR="0072526C" w:rsidRPr="00042380" w:rsidRDefault="0072526C" w:rsidP="0072526C">
      <w:pPr>
        <w:rPr>
          <w:rFonts w:ascii="Times New Roman" w:hAnsi="Times New Roman" w:cs="Times New Roman"/>
          <w:b/>
          <w:sz w:val="24"/>
          <w:szCs w:val="24"/>
        </w:rPr>
      </w:pPr>
      <w:bookmarkStart w:id="0" w:name="_GoBack"/>
      <w:r w:rsidRPr="00B56BD2">
        <w:rPr>
          <w:rFonts w:ascii="Times New Roman" w:hAnsi="Times New Roman" w:cs="Times New Roman"/>
          <w:b/>
          <w:sz w:val="24"/>
          <w:szCs w:val="24"/>
          <w:u w:val="single"/>
        </w:rPr>
        <w:t>Materials</w:t>
      </w:r>
      <w:bookmarkEnd w:id="0"/>
      <w:r w:rsidRPr="00042380">
        <w:rPr>
          <w:rFonts w:ascii="Times New Roman" w:hAnsi="Times New Roman" w:cs="Times New Roman"/>
          <w:b/>
          <w:sz w:val="24"/>
          <w:szCs w:val="24"/>
        </w:rPr>
        <w:t>:</w:t>
      </w:r>
    </w:p>
    <w:p w:rsidR="0072526C" w:rsidRPr="00042380" w:rsidRDefault="0072526C" w:rsidP="0072526C">
      <w:pPr>
        <w:pStyle w:val="ListParagraph"/>
        <w:numPr>
          <w:ilvl w:val="0"/>
          <w:numId w:val="2"/>
        </w:numPr>
        <w:rPr>
          <w:rFonts w:ascii="Times New Roman" w:hAnsi="Times New Roman" w:cs="Times New Roman"/>
          <w:sz w:val="24"/>
          <w:szCs w:val="24"/>
        </w:rPr>
        <w:sectPr w:rsidR="0072526C" w:rsidRPr="00042380" w:rsidSect="00086FFB">
          <w:headerReference w:type="first" r:id="rId7"/>
          <w:pgSz w:w="12240" w:h="15840"/>
          <w:pgMar w:top="1440" w:right="1440" w:bottom="1440" w:left="1440" w:header="720" w:footer="720" w:gutter="0"/>
          <w:cols w:space="720"/>
          <w:titlePg/>
          <w:docGrid w:linePitch="360"/>
        </w:sectPr>
      </w:pPr>
    </w:p>
    <w:p w:rsidR="0072526C" w:rsidRPr="00042380" w:rsidRDefault="0072526C" w:rsidP="0072526C">
      <w:pPr>
        <w:pStyle w:val="ListParagraph"/>
        <w:numPr>
          <w:ilvl w:val="0"/>
          <w:numId w:val="2"/>
        </w:numPr>
        <w:rPr>
          <w:rFonts w:ascii="Times New Roman" w:hAnsi="Times New Roman" w:cs="Times New Roman"/>
          <w:sz w:val="24"/>
          <w:szCs w:val="24"/>
        </w:rPr>
      </w:pPr>
      <w:r w:rsidRPr="00042380">
        <w:rPr>
          <w:rFonts w:ascii="Times New Roman" w:hAnsi="Times New Roman" w:cs="Times New Roman"/>
          <w:sz w:val="24"/>
          <w:szCs w:val="24"/>
        </w:rPr>
        <w:t xml:space="preserve">Water </w:t>
      </w:r>
    </w:p>
    <w:p w:rsidR="0072526C" w:rsidRPr="00042380" w:rsidRDefault="0072526C" w:rsidP="0072526C">
      <w:pPr>
        <w:pStyle w:val="ListParagraph"/>
        <w:numPr>
          <w:ilvl w:val="0"/>
          <w:numId w:val="2"/>
        </w:numPr>
        <w:rPr>
          <w:rFonts w:ascii="Times New Roman" w:hAnsi="Times New Roman" w:cs="Times New Roman"/>
          <w:sz w:val="24"/>
          <w:szCs w:val="24"/>
        </w:rPr>
      </w:pPr>
      <w:r w:rsidRPr="00042380">
        <w:rPr>
          <w:rFonts w:ascii="Times New Roman" w:hAnsi="Times New Roman" w:cs="Times New Roman"/>
          <w:sz w:val="24"/>
          <w:szCs w:val="24"/>
        </w:rPr>
        <w:t>Sugar</w:t>
      </w:r>
    </w:p>
    <w:p w:rsidR="0072526C" w:rsidRPr="00042380" w:rsidRDefault="0072526C" w:rsidP="0072526C">
      <w:pPr>
        <w:pStyle w:val="ListParagraph"/>
        <w:numPr>
          <w:ilvl w:val="0"/>
          <w:numId w:val="2"/>
        </w:numPr>
        <w:rPr>
          <w:rFonts w:ascii="Times New Roman" w:hAnsi="Times New Roman" w:cs="Times New Roman"/>
          <w:sz w:val="24"/>
          <w:szCs w:val="24"/>
        </w:rPr>
      </w:pPr>
      <w:r w:rsidRPr="00042380">
        <w:rPr>
          <w:rFonts w:ascii="Times New Roman" w:hAnsi="Times New Roman" w:cs="Times New Roman"/>
          <w:sz w:val="24"/>
          <w:szCs w:val="24"/>
        </w:rPr>
        <w:t>Dialyses bags</w:t>
      </w:r>
    </w:p>
    <w:p w:rsidR="0072526C" w:rsidRPr="00042380" w:rsidRDefault="0072526C" w:rsidP="0072526C">
      <w:pPr>
        <w:pStyle w:val="ListParagraph"/>
        <w:numPr>
          <w:ilvl w:val="0"/>
          <w:numId w:val="2"/>
        </w:numPr>
        <w:rPr>
          <w:rFonts w:ascii="Times New Roman" w:hAnsi="Times New Roman" w:cs="Times New Roman"/>
          <w:sz w:val="24"/>
          <w:szCs w:val="24"/>
        </w:rPr>
      </w:pPr>
      <w:r w:rsidRPr="00042380">
        <w:rPr>
          <w:rFonts w:ascii="Times New Roman" w:hAnsi="Times New Roman" w:cs="Times New Roman"/>
          <w:sz w:val="24"/>
          <w:szCs w:val="24"/>
        </w:rPr>
        <w:t xml:space="preserve">Graduated cylinder </w:t>
      </w:r>
    </w:p>
    <w:p w:rsidR="0072526C" w:rsidRPr="00042380" w:rsidRDefault="0072526C" w:rsidP="0072526C">
      <w:pPr>
        <w:pStyle w:val="ListParagraph"/>
        <w:numPr>
          <w:ilvl w:val="0"/>
          <w:numId w:val="2"/>
        </w:numPr>
        <w:rPr>
          <w:rFonts w:ascii="Times New Roman" w:hAnsi="Times New Roman" w:cs="Times New Roman"/>
          <w:sz w:val="24"/>
          <w:szCs w:val="24"/>
        </w:rPr>
      </w:pPr>
      <w:r w:rsidRPr="00042380">
        <w:rPr>
          <w:rFonts w:ascii="Times New Roman" w:hAnsi="Times New Roman" w:cs="Times New Roman"/>
          <w:sz w:val="24"/>
          <w:szCs w:val="24"/>
        </w:rPr>
        <w:t>Scale</w:t>
      </w:r>
    </w:p>
    <w:p w:rsidR="0072526C" w:rsidRPr="00042380" w:rsidRDefault="0072526C" w:rsidP="0072526C">
      <w:pPr>
        <w:pStyle w:val="ListParagraph"/>
        <w:numPr>
          <w:ilvl w:val="0"/>
          <w:numId w:val="2"/>
        </w:numPr>
        <w:rPr>
          <w:rFonts w:ascii="Times New Roman" w:hAnsi="Times New Roman" w:cs="Times New Roman"/>
          <w:sz w:val="24"/>
          <w:szCs w:val="24"/>
        </w:rPr>
      </w:pPr>
      <w:r w:rsidRPr="00042380">
        <w:rPr>
          <w:rFonts w:ascii="Times New Roman" w:hAnsi="Times New Roman" w:cs="Times New Roman"/>
          <w:sz w:val="24"/>
          <w:szCs w:val="24"/>
        </w:rPr>
        <w:t xml:space="preserve">Petri dish </w:t>
      </w:r>
    </w:p>
    <w:p w:rsidR="0072526C" w:rsidRPr="00042380" w:rsidRDefault="0072526C" w:rsidP="0072526C">
      <w:pPr>
        <w:pStyle w:val="ListParagraph"/>
        <w:numPr>
          <w:ilvl w:val="0"/>
          <w:numId w:val="2"/>
        </w:numPr>
        <w:rPr>
          <w:rFonts w:ascii="Times New Roman" w:hAnsi="Times New Roman" w:cs="Times New Roman"/>
          <w:sz w:val="24"/>
          <w:szCs w:val="24"/>
        </w:rPr>
      </w:pPr>
      <w:r w:rsidRPr="00042380">
        <w:rPr>
          <w:rFonts w:ascii="Times New Roman" w:hAnsi="Times New Roman" w:cs="Times New Roman"/>
          <w:sz w:val="24"/>
          <w:szCs w:val="24"/>
        </w:rPr>
        <w:t>Stirring rod</w:t>
      </w:r>
    </w:p>
    <w:p w:rsidR="0072526C" w:rsidRPr="00042380" w:rsidRDefault="0072526C" w:rsidP="0072526C">
      <w:pPr>
        <w:pStyle w:val="ListParagraph"/>
        <w:numPr>
          <w:ilvl w:val="0"/>
          <w:numId w:val="2"/>
        </w:numPr>
        <w:rPr>
          <w:rFonts w:ascii="Times New Roman" w:hAnsi="Times New Roman" w:cs="Times New Roman"/>
          <w:sz w:val="24"/>
          <w:szCs w:val="24"/>
        </w:rPr>
      </w:pPr>
      <w:r w:rsidRPr="00042380">
        <w:rPr>
          <w:rFonts w:ascii="Times New Roman" w:hAnsi="Times New Roman" w:cs="Times New Roman"/>
          <w:sz w:val="24"/>
          <w:szCs w:val="24"/>
        </w:rPr>
        <w:t xml:space="preserve">Beakers </w:t>
      </w:r>
    </w:p>
    <w:p w:rsidR="0072526C" w:rsidRPr="00042380" w:rsidRDefault="0072526C">
      <w:pPr>
        <w:rPr>
          <w:rFonts w:ascii="Times New Roman" w:hAnsi="Times New Roman" w:cs="Times New Roman"/>
          <w:sz w:val="24"/>
          <w:szCs w:val="24"/>
        </w:rPr>
        <w:sectPr w:rsidR="0072526C" w:rsidRPr="00042380" w:rsidSect="0072526C">
          <w:type w:val="continuous"/>
          <w:pgSz w:w="12240" w:h="15840"/>
          <w:pgMar w:top="1440" w:right="1440" w:bottom="1440" w:left="1440" w:header="720" w:footer="720" w:gutter="0"/>
          <w:cols w:num="2" w:space="720"/>
          <w:docGrid w:linePitch="360"/>
        </w:sectPr>
      </w:pPr>
    </w:p>
    <w:p w:rsidR="0072526C" w:rsidRPr="00042380" w:rsidRDefault="0072526C">
      <w:pPr>
        <w:rPr>
          <w:rFonts w:ascii="Times New Roman" w:hAnsi="Times New Roman" w:cs="Times New Roman"/>
          <w:sz w:val="24"/>
          <w:szCs w:val="24"/>
          <w:u w:val="single"/>
        </w:rPr>
      </w:pPr>
    </w:p>
    <w:p w:rsidR="000528B7" w:rsidRPr="00042380" w:rsidRDefault="000528B7">
      <w:pPr>
        <w:rPr>
          <w:rFonts w:ascii="Times New Roman" w:hAnsi="Times New Roman" w:cs="Times New Roman"/>
          <w:b/>
          <w:sz w:val="24"/>
          <w:szCs w:val="24"/>
          <w:u w:val="single"/>
        </w:rPr>
      </w:pPr>
      <w:r w:rsidRPr="00042380">
        <w:rPr>
          <w:rFonts w:ascii="Times New Roman" w:hAnsi="Times New Roman" w:cs="Times New Roman"/>
          <w:b/>
          <w:sz w:val="24"/>
          <w:szCs w:val="24"/>
          <w:u w:val="single"/>
        </w:rPr>
        <w:t>Procedure:</w:t>
      </w:r>
    </w:p>
    <w:p w:rsidR="000528B7" w:rsidRPr="00042380" w:rsidRDefault="000528B7" w:rsidP="000528B7">
      <w:pPr>
        <w:pStyle w:val="ListParagraph"/>
        <w:numPr>
          <w:ilvl w:val="0"/>
          <w:numId w:val="1"/>
        </w:numPr>
        <w:rPr>
          <w:rFonts w:ascii="Times New Roman" w:hAnsi="Times New Roman" w:cs="Times New Roman"/>
          <w:sz w:val="24"/>
          <w:szCs w:val="24"/>
        </w:rPr>
      </w:pPr>
      <w:r w:rsidRPr="00042380">
        <w:rPr>
          <w:rFonts w:ascii="Times New Roman" w:hAnsi="Times New Roman" w:cs="Times New Roman"/>
          <w:sz w:val="24"/>
          <w:szCs w:val="24"/>
        </w:rPr>
        <w:t xml:space="preserve">Go to the website </w:t>
      </w:r>
      <w:hyperlink r:id="rId8" w:history="1">
        <w:r w:rsidRPr="00042380">
          <w:rPr>
            <w:rStyle w:val="Hyperlink"/>
            <w:rFonts w:ascii="Times New Roman" w:hAnsi="Times New Roman" w:cs="Times New Roman"/>
            <w:sz w:val="24"/>
            <w:szCs w:val="24"/>
          </w:rPr>
          <w:t>http://bit.ly/2k6Jbqd</w:t>
        </w:r>
      </w:hyperlink>
      <w:r w:rsidRPr="00042380">
        <w:rPr>
          <w:rFonts w:ascii="Times New Roman" w:hAnsi="Times New Roman" w:cs="Times New Roman"/>
          <w:sz w:val="24"/>
          <w:szCs w:val="24"/>
        </w:rPr>
        <w:t xml:space="preserve"> and click start. </w:t>
      </w:r>
    </w:p>
    <w:p w:rsidR="000528B7" w:rsidRPr="00042380" w:rsidRDefault="000528B7" w:rsidP="000528B7">
      <w:pPr>
        <w:pStyle w:val="ListParagraph"/>
        <w:numPr>
          <w:ilvl w:val="0"/>
          <w:numId w:val="1"/>
        </w:numPr>
        <w:rPr>
          <w:rFonts w:ascii="Times New Roman" w:hAnsi="Times New Roman" w:cs="Times New Roman"/>
          <w:sz w:val="24"/>
          <w:szCs w:val="24"/>
        </w:rPr>
      </w:pPr>
      <w:r w:rsidRPr="00042380">
        <w:rPr>
          <w:rFonts w:ascii="Times New Roman" w:hAnsi="Times New Roman" w:cs="Times New Roman"/>
          <w:sz w:val="24"/>
          <w:szCs w:val="24"/>
        </w:rPr>
        <w:t xml:space="preserve">Click continue after reading the introduction </w:t>
      </w:r>
    </w:p>
    <w:p w:rsidR="000528B7" w:rsidRPr="00042380" w:rsidRDefault="000528B7" w:rsidP="000528B7">
      <w:pPr>
        <w:pStyle w:val="ListParagraph"/>
        <w:numPr>
          <w:ilvl w:val="0"/>
          <w:numId w:val="1"/>
        </w:numPr>
        <w:rPr>
          <w:rFonts w:ascii="Times New Roman" w:hAnsi="Times New Roman" w:cs="Times New Roman"/>
          <w:sz w:val="24"/>
          <w:szCs w:val="24"/>
        </w:rPr>
      </w:pPr>
      <w:r w:rsidRPr="00042380">
        <w:rPr>
          <w:rFonts w:ascii="Times New Roman" w:hAnsi="Times New Roman" w:cs="Times New Roman"/>
          <w:sz w:val="24"/>
          <w:szCs w:val="24"/>
        </w:rPr>
        <w:t xml:space="preserve">Follow the steps on the simulation. </w:t>
      </w:r>
    </w:p>
    <w:p w:rsidR="000528B7" w:rsidRPr="00042380" w:rsidRDefault="000528B7" w:rsidP="000528B7">
      <w:pPr>
        <w:pStyle w:val="ListParagraph"/>
        <w:numPr>
          <w:ilvl w:val="0"/>
          <w:numId w:val="1"/>
        </w:numPr>
        <w:rPr>
          <w:rFonts w:ascii="Times New Roman" w:hAnsi="Times New Roman" w:cs="Times New Roman"/>
          <w:sz w:val="24"/>
          <w:szCs w:val="24"/>
        </w:rPr>
      </w:pPr>
      <w:r w:rsidRPr="00042380">
        <w:rPr>
          <w:rFonts w:ascii="Times New Roman" w:hAnsi="Times New Roman" w:cs="Times New Roman"/>
          <w:sz w:val="24"/>
          <w:szCs w:val="24"/>
        </w:rPr>
        <w:t xml:space="preserve">You do not have to sketch the beakers, but record data on you data sheet. </w:t>
      </w:r>
    </w:p>
    <w:p w:rsidR="00086FFB" w:rsidRPr="001A0FC4" w:rsidRDefault="00042380" w:rsidP="0072526C">
      <w:pPr>
        <w:pStyle w:val="ListParagraph"/>
        <w:numPr>
          <w:ilvl w:val="0"/>
          <w:numId w:val="1"/>
        </w:numPr>
        <w:rPr>
          <w:rFonts w:ascii="Times New Roman" w:hAnsi="Times New Roman" w:cs="Times New Roman"/>
          <w:sz w:val="24"/>
          <w:szCs w:val="24"/>
        </w:rPr>
      </w:pPr>
      <w:r w:rsidRPr="00042380">
        <w:rPr>
          <w:rFonts w:ascii="Times New Roman" w:hAnsi="Times New Roman" w:cs="Times New Roman"/>
          <w:sz w:val="24"/>
          <w:szCs w:val="24"/>
        </w:rPr>
        <w:t xml:space="preserve">Calculate the change in mass.  Some bags may have loss mass so the number will be negative, don’t forget to include the negative sign. </w:t>
      </w:r>
    </w:p>
    <w:p w:rsidR="0072526C" w:rsidRPr="00042380" w:rsidRDefault="0072526C" w:rsidP="0072526C">
      <w:pPr>
        <w:rPr>
          <w:rFonts w:ascii="Times New Roman" w:hAnsi="Times New Roman" w:cs="Times New Roman"/>
          <w:b/>
          <w:sz w:val="24"/>
          <w:szCs w:val="24"/>
          <w:u w:val="single"/>
        </w:rPr>
      </w:pPr>
      <w:r w:rsidRPr="00042380">
        <w:rPr>
          <w:rFonts w:ascii="Times New Roman" w:hAnsi="Times New Roman" w:cs="Times New Roman"/>
          <w:b/>
          <w:sz w:val="24"/>
          <w:szCs w:val="24"/>
          <w:u w:val="single"/>
        </w:rPr>
        <w:lastRenderedPageBreak/>
        <w:t>Data:</w:t>
      </w:r>
    </w:p>
    <w:tbl>
      <w:tblPr>
        <w:tblStyle w:val="TableGrid"/>
        <w:tblW w:w="9476" w:type="dxa"/>
        <w:tblLook w:val="04A0" w:firstRow="1" w:lastRow="0" w:firstColumn="1" w:lastColumn="0" w:noHBand="0" w:noVBand="1"/>
      </w:tblPr>
      <w:tblGrid>
        <w:gridCol w:w="1560"/>
        <w:gridCol w:w="1556"/>
        <w:gridCol w:w="1696"/>
        <w:gridCol w:w="1553"/>
        <w:gridCol w:w="1551"/>
        <w:gridCol w:w="1560"/>
      </w:tblGrid>
      <w:tr w:rsidR="0072526C" w:rsidRPr="00042380" w:rsidTr="0072526C">
        <w:trPr>
          <w:trHeight w:val="476"/>
        </w:trPr>
        <w:tc>
          <w:tcPr>
            <w:tcW w:w="1579" w:type="dxa"/>
          </w:tcPr>
          <w:p w:rsidR="0072526C" w:rsidRPr="00042380" w:rsidRDefault="0072526C" w:rsidP="0072526C">
            <w:pPr>
              <w:rPr>
                <w:rFonts w:ascii="Times New Roman" w:hAnsi="Times New Roman" w:cs="Times New Roman"/>
                <w:b/>
                <w:sz w:val="24"/>
                <w:szCs w:val="24"/>
              </w:rPr>
            </w:pPr>
            <w:r w:rsidRPr="00042380">
              <w:rPr>
                <w:rFonts w:ascii="Times New Roman" w:hAnsi="Times New Roman" w:cs="Times New Roman"/>
                <w:b/>
                <w:sz w:val="24"/>
                <w:szCs w:val="24"/>
              </w:rPr>
              <w:t>Beaker</w:t>
            </w:r>
          </w:p>
        </w:tc>
        <w:tc>
          <w:tcPr>
            <w:tcW w:w="1579" w:type="dxa"/>
          </w:tcPr>
          <w:p w:rsidR="0072526C" w:rsidRPr="00042380" w:rsidRDefault="0072526C" w:rsidP="0072526C">
            <w:pPr>
              <w:rPr>
                <w:rFonts w:ascii="Times New Roman" w:hAnsi="Times New Roman" w:cs="Times New Roman"/>
                <w:b/>
                <w:sz w:val="24"/>
                <w:szCs w:val="24"/>
              </w:rPr>
            </w:pPr>
            <w:r w:rsidRPr="00042380">
              <w:rPr>
                <w:rFonts w:ascii="Times New Roman" w:hAnsi="Times New Roman" w:cs="Times New Roman"/>
                <w:b/>
                <w:sz w:val="24"/>
                <w:szCs w:val="24"/>
              </w:rPr>
              <w:t>Grams of Sugar</w:t>
            </w:r>
          </w:p>
        </w:tc>
        <w:tc>
          <w:tcPr>
            <w:tcW w:w="1579" w:type="dxa"/>
          </w:tcPr>
          <w:p w:rsidR="0072526C" w:rsidRPr="00042380" w:rsidRDefault="0072526C" w:rsidP="0072526C">
            <w:pPr>
              <w:rPr>
                <w:rFonts w:ascii="Times New Roman" w:hAnsi="Times New Roman" w:cs="Times New Roman"/>
                <w:b/>
                <w:sz w:val="24"/>
                <w:szCs w:val="24"/>
              </w:rPr>
            </w:pPr>
            <w:r w:rsidRPr="00042380">
              <w:rPr>
                <w:rFonts w:ascii="Times New Roman" w:hAnsi="Times New Roman" w:cs="Times New Roman"/>
                <w:b/>
                <w:sz w:val="24"/>
                <w:szCs w:val="24"/>
              </w:rPr>
              <w:t xml:space="preserve">Concentration </w:t>
            </w:r>
          </w:p>
        </w:tc>
        <w:tc>
          <w:tcPr>
            <w:tcW w:w="1579" w:type="dxa"/>
          </w:tcPr>
          <w:p w:rsidR="0072526C" w:rsidRPr="00042380" w:rsidRDefault="0072526C" w:rsidP="0072526C">
            <w:pPr>
              <w:rPr>
                <w:rFonts w:ascii="Times New Roman" w:hAnsi="Times New Roman" w:cs="Times New Roman"/>
                <w:b/>
                <w:sz w:val="24"/>
                <w:szCs w:val="24"/>
              </w:rPr>
            </w:pPr>
            <w:r w:rsidRPr="00042380">
              <w:rPr>
                <w:rFonts w:ascii="Times New Roman" w:hAnsi="Times New Roman" w:cs="Times New Roman"/>
                <w:b/>
                <w:sz w:val="24"/>
                <w:szCs w:val="24"/>
              </w:rPr>
              <w:t>Initial Mass (g)</w:t>
            </w:r>
          </w:p>
        </w:tc>
        <w:tc>
          <w:tcPr>
            <w:tcW w:w="1580" w:type="dxa"/>
          </w:tcPr>
          <w:p w:rsidR="0072526C" w:rsidRPr="00042380" w:rsidRDefault="0072526C" w:rsidP="0072526C">
            <w:pPr>
              <w:rPr>
                <w:rFonts w:ascii="Times New Roman" w:hAnsi="Times New Roman" w:cs="Times New Roman"/>
                <w:b/>
                <w:sz w:val="24"/>
                <w:szCs w:val="24"/>
              </w:rPr>
            </w:pPr>
            <w:r w:rsidRPr="00042380">
              <w:rPr>
                <w:rFonts w:ascii="Times New Roman" w:hAnsi="Times New Roman" w:cs="Times New Roman"/>
                <w:b/>
                <w:sz w:val="24"/>
                <w:szCs w:val="24"/>
              </w:rPr>
              <w:t>Final Mass (g)</w:t>
            </w:r>
          </w:p>
        </w:tc>
        <w:tc>
          <w:tcPr>
            <w:tcW w:w="1580" w:type="dxa"/>
          </w:tcPr>
          <w:p w:rsidR="0072526C" w:rsidRPr="00042380" w:rsidRDefault="0072526C" w:rsidP="0072526C">
            <w:pPr>
              <w:rPr>
                <w:rFonts w:ascii="Times New Roman" w:hAnsi="Times New Roman" w:cs="Times New Roman"/>
                <w:b/>
                <w:sz w:val="24"/>
                <w:szCs w:val="24"/>
              </w:rPr>
            </w:pPr>
            <w:r w:rsidRPr="00042380">
              <w:rPr>
                <w:rFonts w:ascii="Times New Roman" w:hAnsi="Times New Roman" w:cs="Times New Roman"/>
                <w:b/>
                <w:sz w:val="24"/>
                <w:szCs w:val="24"/>
              </w:rPr>
              <w:t>Change in Mass (g)</w:t>
            </w:r>
          </w:p>
        </w:tc>
      </w:tr>
      <w:tr w:rsidR="0072526C" w:rsidRPr="00042380" w:rsidTr="0072526C">
        <w:trPr>
          <w:trHeight w:val="318"/>
        </w:trPr>
        <w:tc>
          <w:tcPr>
            <w:tcW w:w="1579" w:type="dxa"/>
          </w:tcPr>
          <w:p w:rsidR="0072526C" w:rsidRPr="00042380" w:rsidRDefault="0072526C" w:rsidP="0072526C">
            <w:pPr>
              <w:rPr>
                <w:rFonts w:ascii="Times New Roman" w:hAnsi="Times New Roman" w:cs="Times New Roman"/>
                <w:sz w:val="24"/>
                <w:szCs w:val="24"/>
              </w:rPr>
            </w:pPr>
            <w:r w:rsidRPr="00042380">
              <w:rPr>
                <w:rFonts w:ascii="Times New Roman" w:hAnsi="Times New Roman" w:cs="Times New Roman"/>
                <w:sz w:val="24"/>
                <w:szCs w:val="24"/>
              </w:rPr>
              <w:t>A</w:t>
            </w:r>
            <w:r w:rsidR="00042380" w:rsidRPr="00042380">
              <w:rPr>
                <w:rFonts w:ascii="Times New Roman" w:hAnsi="Times New Roman" w:cs="Times New Roman"/>
                <w:sz w:val="24"/>
                <w:szCs w:val="24"/>
              </w:rPr>
              <w:t xml:space="preserve"> (control)</w:t>
            </w:r>
          </w:p>
        </w:tc>
        <w:tc>
          <w:tcPr>
            <w:tcW w:w="1579" w:type="dxa"/>
          </w:tcPr>
          <w:p w:rsidR="0072526C" w:rsidRPr="00042380" w:rsidRDefault="0072526C" w:rsidP="0072526C">
            <w:pPr>
              <w:rPr>
                <w:rFonts w:ascii="Times New Roman" w:hAnsi="Times New Roman" w:cs="Times New Roman"/>
                <w:sz w:val="24"/>
                <w:szCs w:val="24"/>
              </w:rPr>
            </w:pPr>
          </w:p>
        </w:tc>
        <w:tc>
          <w:tcPr>
            <w:tcW w:w="1579" w:type="dxa"/>
          </w:tcPr>
          <w:p w:rsidR="0072526C" w:rsidRPr="00042380" w:rsidRDefault="0072526C" w:rsidP="0072526C">
            <w:pPr>
              <w:rPr>
                <w:rFonts w:ascii="Times New Roman" w:hAnsi="Times New Roman" w:cs="Times New Roman"/>
                <w:sz w:val="24"/>
                <w:szCs w:val="24"/>
              </w:rPr>
            </w:pPr>
          </w:p>
        </w:tc>
        <w:tc>
          <w:tcPr>
            <w:tcW w:w="1579" w:type="dxa"/>
          </w:tcPr>
          <w:p w:rsidR="0072526C" w:rsidRPr="00042380" w:rsidRDefault="0072526C" w:rsidP="0072526C">
            <w:pPr>
              <w:rPr>
                <w:rFonts w:ascii="Times New Roman" w:hAnsi="Times New Roman" w:cs="Times New Roman"/>
                <w:sz w:val="24"/>
                <w:szCs w:val="24"/>
              </w:rPr>
            </w:pPr>
          </w:p>
        </w:tc>
        <w:tc>
          <w:tcPr>
            <w:tcW w:w="1580" w:type="dxa"/>
          </w:tcPr>
          <w:p w:rsidR="0072526C" w:rsidRPr="00042380" w:rsidRDefault="0072526C" w:rsidP="0072526C">
            <w:pPr>
              <w:rPr>
                <w:rFonts w:ascii="Times New Roman" w:hAnsi="Times New Roman" w:cs="Times New Roman"/>
                <w:sz w:val="24"/>
                <w:szCs w:val="24"/>
              </w:rPr>
            </w:pPr>
          </w:p>
        </w:tc>
        <w:tc>
          <w:tcPr>
            <w:tcW w:w="1580" w:type="dxa"/>
          </w:tcPr>
          <w:p w:rsidR="0072526C" w:rsidRPr="00042380" w:rsidRDefault="0072526C" w:rsidP="0072526C">
            <w:pPr>
              <w:rPr>
                <w:rFonts w:ascii="Times New Roman" w:hAnsi="Times New Roman" w:cs="Times New Roman"/>
                <w:sz w:val="24"/>
                <w:szCs w:val="24"/>
              </w:rPr>
            </w:pPr>
          </w:p>
        </w:tc>
      </w:tr>
      <w:tr w:rsidR="0072526C" w:rsidRPr="00042380" w:rsidTr="0072526C">
        <w:trPr>
          <w:trHeight w:val="318"/>
        </w:trPr>
        <w:tc>
          <w:tcPr>
            <w:tcW w:w="1579" w:type="dxa"/>
          </w:tcPr>
          <w:p w:rsidR="0072526C" w:rsidRPr="00042380" w:rsidRDefault="0072526C" w:rsidP="0072526C">
            <w:pPr>
              <w:rPr>
                <w:rFonts w:ascii="Times New Roman" w:hAnsi="Times New Roman" w:cs="Times New Roman"/>
                <w:sz w:val="24"/>
                <w:szCs w:val="24"/>
              </w:rPr>
            </w:pPr>
            <w:r w:rsidRPr="00042380">
              <w:rPr>
                <w:rFonts w:ascii="Times New Roman" w:hAnsi="Times New Roman" w:cs="Times New Roman"/>
                <w:sz w:val="24"/>
                <w:szCs w:val="24"/>
              </w:rPr>
              <w:t>B</w:t>
            </w:r>
          </w:p>
        </w:tc>
        <w:tc>
          <w:tcPr>
            <w:tcW w:w="1579" w:type="dxa"/>
          </w:tcPr>
          <w:p w:rsidR="0072526C" w:rsidRPr="00042380" w:rsidRDefault="0072526C" w:rsidP="0072526C">
            <w:pPr>
              <w:rPr>
                <w:rFonts w:ascii="Times New Roman" w:hAnsi="Times New Roman" w:cs="Times New Roman"/>
                <w:sz w:val="24"/>
                <w:szCs w:val="24"/>
              </w:rPr>
            </w:pPr>
          </w:p>
        </w:tc>
        <w:tc>
          <w:tcPr>
            <w:tcW w:w="1579" w:type="dxa"/>
          </w:tcPr>
          <w:p w:rsidR="0072526C" w:rsidRPr="00042380" w:rsidRDefault="0072526C" w:rsidP="0072526C">
            <w:pPr>
              <w:rPr>
                <w:rFonts w:ascii="Times New Roman" w:hAnsi="Times New Roman" w:cs="Times New Roman"/>
                <w:sz w:val="24"/>
                <w:szCs w:val="24"/>
              </w:rPr>
            </w:pPr>
          </w:p>
        </w:tc>
        <w:tc>
          <w:tcPr>
            <w:tcW w:w="1579" w:type="dxa"/>
          </w:tcPr>
          <w:p w:rsidR="0072526C" w:rsidRPr="00042380" w:rsidRDefault="0072526C" w:rsidP="0072526C">
            <w:pPr>
              <w:rPr>
                <w:rFonts w:ascii="Times New Roman" w:hAnsi="Times New Roman" w:cs="Times New Roman"/>
                <w:sz w:val="24"/>
                <w:szCs w:val="24"/>
              </w:rPr>
            </w:pPr>
          </w:p>
        </w:tc>
        <w:tc>
          <w:tcPr>
            <w:tcW w:w="1580" w:type="dxa"/>
          </w:tcPr>
          <w:p w:rsidR="0072526C" w:rsidRPr="00042380" w:rsidRDefault="0072526C" w:rsidP="0072526C">
            <w:pPr>
              <w:rPr>
                <w:rFonts w:ascii="Times New Roman" w:hAnsi="Times New Roman" w:cs="Times New Roman"/>
                <w:sz w:val="24"/>
                <w:szCs w:val="24"/>
              </w:rPr>
            </w:pPr>
          </w:p>
        </w:tc>
        <w:tc>
          <w:tcPr>
            <w:tcW w:w="1580" w:type="dxa"/>
          </w:tcPr>
          <w:p w:rsidR="0072526C" w:rsidRPr="00042380" w:rsidRDefault="0072526C" w:rsidP="0072526C">
            <w:pPr>
              <w:rPr>
                <w:rFonts w:ascii="Times New Roman" w:hAnsi="Times New Roman" w:cs="Times New Roman"/>
                <w:sz w:val="24"/>
                <w:szCs w:val="24"/>
              </w:rPr>
            </w:pPr>
          </w:p>
        </w:tc>
      </w:tr>
      <w:tr w:rsidR="0072526C" w:rsidRPr="00042380" w:rsidTr="0072526C">
        <w:trPr>
          <w:trHeight w:val="318"/>
        </w:trPr>
        <w:tc>
          <w:tcPr>
            <w:tcW w:w="1579" w:type="dxa"/>
          </w:tcPr>
          <w:p w:rsidR="0072526C" w:rsidRPr="00042380" w:rsidRDefault="0072526C" w:rsidP="0072526C">
            <w:pPr>
              <w:rPr>
                <w:rFonts w:ascii="Times New Roman" w:hAnsi="Times New Roman" w:cs="Times New Roman"/>
                <w:sz w:val="24"/>
                <w:szCs w:val="24"/>
              </w:rPr>
            </w:pPr>
            <w:r w:rsidRPr="00042380">
              <w:rPr>
                <w:rFonts w:ascii="Times New Roman" w:hAnsi="Times New Roman" w:cs="Times New Roman"/>
                <w:sz w:val="24"/>
                <w:szCs w:val="24"/>
              </w:rPr>
              <w:t>C</w:t>
            </w:r>
          </w:p>
        </w:tc>
        <w:tc>
          <w:tcPr>
            <w:tcW w:w="1579" w:type="dxa"/>
          </w:tcPr>
          <w:p w:rsidR="0072526C" w:rsidRPr="00042380" w:rsidRDefault="0072526C" w:rsidP="0072526C">
            <w:pPr>
              <w:rPr>
                <w:rFonts w:ascii="Times New Roman" w:hAnsi="Times New Roman" w:cs="Times New Roman"/>
                <w:sz w:val="24"/>
                <w:szCs w:val="24"/>
              </w:rPr>
            </w:pPr>
          </w:p>
        </w:tc>
        <w:tc>
          <w:tcPr>
            <w:tcW w:w="1579" w:type="dxa"/>
          </w:tcPr>
          <w:p w:rsidR="0072526C" w:rsidRPr="00042380" w:rsidRDefault="0072526C" w:rsidP="0072526C">
            <w:pPr>
              <w:rPr>
                <w:rFonts w:ascii="Times New Roman" w:hAnsi="Times New Roman" w:cs="Times New Roman"/>
                <w:sz w:val="24"/>
                <w:szCs w:val="24"/>
              </w:rPr>
            </w:pPr>
          </w:p>
        </w:tc>
        <w:tc>
          <w:tcPr>
            <w:tcW w:w="1579" w:type="dxa"/>
          </w:tcPr>
          <w:p w:rsidR="0072526C" w:rsidRPr="00042380" w:rsidRDefault="0072526C" w:rsidP="0072526C">
            <w:pPr>
              <w:rPr>
                <w:rFonts w:ascii="Times New Roman" w:hAnsi="Times New Roman" w:cs="Times New Roman"/>
                <w:sz w:val="24"/>
                <w:szCs w:val="24"/>
              </w:rPr>
            </w:pPr>
          </w:p>
        </w:tc>
        <w:tc>
          <w:tcPr>
            <w:tcW w:w="1580" w:type="dxa"/>
          </w:tcPr>
          <w:p w:rsidR="0072526C" w:rsidRPr="00042380" w:rsidRDefault="0072526C" w:rsidP="0072526C">
            <w:pPr>
              <w:rPr>
                <w:rFonts w:ascii="Times New Roman" w:hAnsi="Times New Roman" w:cs="Times New Roman"/>
                <w:sz w:val="24"/>
                <w:szCs w:val="24"/>
              </w:rPr>
            </w:pPr>
          </w:p>
        </w:tc>
        <w:tc>
          <w:tcPr>
            <w:tcW w:w="1580" w:type="dxa"/>
          </w:tcPr>
          <w:p w:rsidR="0072526C" w:rsidRPr="00042380" w:rsidRDefault="0072526C" w:rsidP="0072526C">
            <w:pPr>
              <w:rPr>
                <w:rFonts w:ascii="Times New Roman" w:hAnsi="Times New Roman" w:cs="Times New Roman"/>
                <w:sz w:val="24"/>
                <w:szCs w:val="24"/>
              </w:rPr>
            </w:pPr>
          </w:p>
        </w:tc>
      </w:tr>
      <w:tr w:rsidR="0072526C" w:rsidRPr="00042380" w:rsidTr="0072526C">
        <w:trPr>
          <w:trHeight w:val="296"/>
        </w:trPr>
        <w:tc>
          <w:tcPr>
            <w:tcW w:w="1579" w:type="dxa"/>
          </w:tcPr>
          <w:p w:rsidR="0072526C" w:rsidRPr="00042380" w:rsidRDefault="0072526C" w:rsidP="0072526C">
            <w:pPr>
              <w:rPr>
                <w:rFonts w:ascii="Times New Roman" w:hAnsi="Times New Roman" w:cs="Times New Roman"/>
                <w:sz w:val="24"/>
                <w:szCs w:val="24"/>
              </w:rPr>
            </w:pPr>
            <w:r w:rsidRPr="00042380">
              <w:rPr>
                <w:rFonts w:ascii="Times New Roman" w:hAnsi="Times New Roman" w:cs="Times New Roman"/>
                <w:sz w:val="24"/>
                <w:szCs w:val="24"/>
              </w:rPr>
              <w:t>D</w:t>
            </w:r>
          </w:p>
        </w:tc>
        <w:tc>
          <w:tcPr>
            <w:tcW w:w="1579" w:type="dxa"/>
          </w:tcPr>
          <w:p w:rsidR="0072526C" w:rsidRPr="00042380" w:rsidRDefault="0072526C" w:rsidP="0072526C">
            <w:pPr>
              <w:rPr>
                <w:rFonts w:ascii="Times New Roman" w:hAnsi="Times New Roman" w:cs="Times New Roman"/>
                <w:sz w:val="24"/>
                <w:szCs w:val="24"/>
              </w:rPr>
            </w:pPr>
          </w:p>
        </w:tc>
        <w:tc>
          <w:tcPr>
            <w:tcW w:w="1579" w:type="dxa"/>
          </w:tcPr>
          <w:p w:rsidR="0072526C" w:rsidRPr="00042380" w:rsidRDefault="0072526C" w:rsidP="0072526C">
            <w:pPr>
              <w:rPr>
                <w:rFonts w:ascii="Times New Roman" w:hAnsi="Times New Roman" w:cs="Times New Roman"/>
                <w:sz w:val="24"/>
                <w:szCs w:val="24"/>
              </w:rPr>
            </w:pPr>
          </w:p>
        </w:tc>
        <w:tc>
          <w:tcPr>
            <w:tcW w:w="1579" w:type="dxa"/>
          </w:tcPr>
          <w:p w:rsidR="0072526C" w:rsidRPr="00042380" w:rsidRDefault="0072526C" w:rsidP="0072526C">
            <w:pPr>
              <w:rPr>
                <w:rFonts w:ascii="Times New Roman" w:hAnsi="Times New Roman" w:cs="Times New Roman"/>
                <w:sz w:val="24"/>
                <w:szCs w:val="24"/>
              </w:rPr>
            </w:pPr>
          </w:p>
        </w:tc>
        <w:tc>
          <w:tcPr>
            <w:tcW w:w="1580" w:type="dxa"/>
          </w:tcPr>
          <w:p w:rsidR="0072526C" w:rsidRPr="00042380" w:rsidRDefault="0072526C" w:rsidP="0072526C">
            <w:pPr>
              <w:rPr>
                <w:rFonts w:ascii="Times New Roman" w:hAnsi="Times New Roman" w:cs="Times New Roman"/>
                <w:sz w:val="24"/>
                <w:szCs w:val="24"/>
              </w:rPr>
            </w:pPr>
          </w:p>
        </w:tc>
        <w:tc>
          <w:tcPr>
            <w:tcW w:w="1580" w:type="dxa"/>
          </w:tcPr>
          <w:p w:rsidR="0072526C" w:rsidRPr="00042380" w:rsidRDefault="0072526C" w:rsidP="0072526C">
            <w:pPr>
              <w:rPr>
                <w:rFonts w:ascii="Times New Roman" w:hAnsi="Times New Roman" w:cs="Times New Roman"/>
                <w:sz w:val="24"/>
                <w:szCs w:val="24"/>
              </w:rPr>
            </w:pPr>
          </w:p>
        </w:tc>
      </w:tr>
      <w:tr w:rsidR="0072526C" w:rsidRPr="00042380" w:rsidTr="0072526C">
        <w:trPr>
          <w:trHeight w:val="296"/>
        </w:trPr>
        <w:tc>
          <w:tcPr>
            <w:tcW w:w="1579" w:type="dxa"/>
          </w:tcPr>
          <w:p w:rsidR="0072526C" w:rsidRPr="00042380" w:rsidRDefault="0072526C" w:rsidP="0072526C">
            <w:pPr>
              <w:rPr>
                <w:rFonts w:ascii="Times New Roman" w:hAnsi="Times New Roman" w:cs="Times New Roman"/>
                <w:sz w:val="24"/>
                <w:szCs w:val="24"/>
              </w:rPr>
            </w:pPr>
            <w:r w:rsidRPr="00042380">
              <w:rPr>
                <w:rFonts w:ascii="Times New Roman" w:hAnsi="Times New Roman" w:cs="Times New Roman"/>
                <w:sz w:val="24"/>
                <w:szCs w:val="24"/>
              </w:rPr>
              <w:t>E</w:t>
            </w:r>
          </w:p>
        </w:tc>
        <w:tc>
          <w:tcPr>
            <w:tcW w:w="1579" w:type="dxa"/>
          </w:tcPr>
          <w:p w:rsidR="0072526C" w:rsidRPr="00042380" w:rsidRDefault="0072526C" w:rsidP="0072526C">
            <w:pPr>
              <w:rPr>
                <w:rFonts w:ascii="Times New Roman" w:hAnsi="Times New Roman" w:cs="Times New Roman"/>
                <w:sz w:val="24"/>
                <w:szCs w:val="24"/>
              </w:rPr>
            </w:pPr>
          </w:p>
        </w:tc>
        <w:tc>
          <w:tcPr>
            <w:tcW w:w="1579" w:type="dxa"/>
          </w:tcPr>
          <w:p w:rsidR="0072526C" w:rsidRPr="00042380" w:rsidRDefault="0072526C" w:rsidP="0072526C">
            <w:pPr>
              <w:rPr>
                <w:rFonts w:ascii="Times New Roman" w:hAnsi="Times New Roman" w:cs="Times New Roman"/>
                <w:sz w:val="24"/>
                <w:szCs w:val="24"/>
              </w:rPr>
            </w:pPr>
          </w:p>
        </w:tc>
        <w:tc>
          <w:tcPr>
            <w:tcW w:w="1579" w:type="dxa"/>
          </w:tcPr>
          <w:p w:rsidR="0072526C" w:rsidRPr="00042380" w:rsidRDefault="0072526C" w:rsidP="0072526C">
            <w:pPr>
              <w:rPr>
                <w:rFonts w:ascii="Times New Roman" w:hAnsi="Times New Roman" w:cs="Times New Roman"/>
                <w:sz w:val="24"/>
                <w:szCs w:val="24"/>
              </w:rPr>
            </w:pPr>
          </w:p>
        </w:tc>
        <w:tc>
          <w:tcPr>
            <w:tcW w:w="1580" w:type="dxa"/>
          </w:tcPr>
          <w:p w:rsidR="0072526C" w:rsidRPr="00042380" w:rsidRDefault="0072526C" w:rsidP="0072526C">
            <w:pPr>
              <w:rPr>
                <w:rFonts w:ascii="Times New Roman" w:hAnsi="Times New Roman" w:cs="Times New Roman"/>
                <w:sz w:val="24"/>
                <w:szCs w:val="24"/>
              </w:rPr>
            </w:pPr>
          </w:p>
        </w:tc>
        <w:tc>
          <w:tcPr>
            <w:tcW w:w="1580" w:type="dxa"/>
          </w:tcPr>
          <w:p w:rsidR="0072526C" w:rsidRPr="00042380" w:rsidRDefault="0072526C" w:rsidP="0072526C">
            <w:pPr>
              <w:rPr>
                <w:rFonts w:ascii="Times New Roman" w:hAnsi="Times New Roman" w:cs="Times New Roman"/>
                <w:sz w:val="24"/>
                <w:szCs w:val="24"/>
              </w:rPr>
            </w:pPr>
          </w:p>
        </w:tc>
      </w:tr>
    </w:tbl>
    <w:p w:rsidR="0072526C" w:rsidRPr="00042380" w:rsidRDefault="0072526C" w:rsidP="0072526C">
      <w:pPr>
        <w:rPr>
          <w:rFonts w:ascii="Times New Roman" w:hAnsi="Times New Roman" w:cs="Times New Roman"/>
          <w:sz w:val="24"/>
          <w:szCs w:val="24"/>
          <w:u w:val="single"/>
        </w:rPr>
      </w:pPr>
    </w:p>
    <w:p w:rsidR="00086FFB" w:rsidRDefault="00086FFB" w:rsidP="0072526C">
      <w:pPr>
        <w:rPr>
          <w:rFonts w:ascii="Times New Roman" w:hAnsi="Times New Roman" w:cs="Times New Roman"/>
          <w:b/>
          <w:sz w:val="24"/>
          <w:szCs w:val="24"/>
          <w:u w:val="single"/>
        </w:rPr>
      </w:pPr>
    </w:p>
    <w:p w:rsidR="0072526C" w:rsidRPr="00042380" w:rsidRDefault="00042380" w:rsidP="0072526C">
      <w:pPr>
        <w:rPr>
          <w:rFonts w:ascii="Times New Roman" w:hAnsi="Times New Roman" w:cs="Times New Roman"/>
          <w:b/>
          <w:sz w:val="24"/>
          <w:szCs w:val="24"/>
          <w:u w:val="single"/>
        </w:rPr>
      </w:pPr>
      <w:r w:rsidRPr="00042380">
        <w:rPr>
          <w:rFonts w:ascii="Times New Roman" w:hAnsi="Times New Roman" w:cs="Times New Roman"/>
          <w:b/>
          <w:sz w:val="24"/>
          <w:szCs w:val="24"/>
          <w:u w:val="single"/>
        </w:rPr>
        <w:t xml:space="preserve">Data Analysis:  </w:t>
      </w:r>
    </w:p>
    <w:p w:rsidR="0072526C" w:rsidRPr="00042380" w:rsidRDefault="00042380" w:rsidP="00042380">
      <w:pPr>
        <w:pStyle w:val="ListParagraph"/>
        <w:numPr>
          <w:ilvl w:val="0"/>
          <w:numId w:val="3"/>
        </w:numPr>
        <w:rPr>
          <w:rFonts w:ascii="Times New Roman" w:hAnsi="Times New Roman" w:cs="Times New Roman"/>
          <w:sz w:val="24"/>
          <w:szCs w:val="24"/>
        </w:rPr>
      </w:pPr>
      <w:r w:rsidRPr="00042380">
        <w:rPr>
          <w:rFonts w:ascii="Times New Roman" w:hAnsi="Times New Roman" w:cs="Times New Roman"/>
          <w:sz w:val="24"/>
          <w:szCs w:val="24"/>
        </w:rPr>
        <w:t xml:space="preserve">Graph the change in mass. Be sure to include a title and all labels. </w:t>
      </w:r>
    </w:p>
    <w:p w:rsidR="00042380" w:rsidRPr="00042380" w:rsidRDefault="00042380" w:rsidP="00042380">
      <w:pPr>
        <w:pStyle w:val="ListParagraph"/>
        <w:numPr>
          <w:ilvl w:val="0"/>
          <w:numId w:val="3"/>
        </w:numPr>
        <w:rPr>
          <w:rFonts w:ascii="Times New Roman" w:hAnsi="Times New Roman" w:cs="Times New Roman"/>
          <w:sz w:val="24"/>
          <w:szCs w:val="24"/>
        </w:rPr>
      </w:pPr>
      <w:r w:rsidRPr="00042380">
        <w:rPr>
          <w:rFonts w:ascii="Times New Roman" w:hAnsi="Times New Roman" w:cs="Times New Roman"/>
          <w:sz w:val="24"/>
          <w:szCs w:val="24"/>
        </w:rPr>
        <w:t>Why did we use water inside and outside the cell for the control group?</w:t>
      </w:r>
    </w:p>
    <w:p w:rsidR="00042380" w:rsidRPr="00042380" w:rsidRDefault="00042380" w:rsidP="00042380">
      <w:pPr>
        <w:pStyle w:val="ListParagraph"/>
        <w:numPr>
          <w:ilvl w:val="0"/>
          <w:numId w:val="3"/>
        </w:numPr>
        <w:rPr>
          <w:rFonts w:ascii="Times New Roman" w:hAnsi="Times New Roman" w:cs="Times New Roman"/>
          <w:sz w:val="24"/>
          <w:szCs w:val="24"/>
        </w:rPr>
      </w:pPr>
      <w:r w:rsidRPr="00042380">
        <w:rPr>
          <w:rFonts w:ascii="Times New Roman" w:hAnsi="Times New Roman" w:cs="Times New Roman"/>
          <w:sz w:val="24"/>
          <w:szCs w:val="24"/>
        </w:rPr>
        <w:t xml:space="preserve">Which beakers did not change mass? Why did they not change? Think out the toxicity of the solution. </w:t>
      </w:r>
    </w:p>
    <w:p w:rsidR="00086FFB" w:rsidRDefault="00086FFB" w:rsidP="00042380">
      <w:pPr>
        <w:rPr>
          <w:rFonts w:ascii="Times New Roman" w:hAnsi="Times New Roman" w:cs="Times New Roman"/>
          <w:b/>
          <w:sz w:val="24"/>
          <w:szCs w:val="24"/>
          <w:u w:val="single"/>
        </w:rPr>
      </w:pPr>
    </w:p>
    <w:p w:rsidR="00042380" w:rsidRPr="00042380" w:rsidRDefault="00042380" w:rsidP="00042380">
      <w:pPr>
        <w:rPr>
          <w:rFonts w:ascii="Times New Roman" w:hAnsi="Times New Roman" w:cs="Times New Roman"/>
          <w:sz w:val="24"/>
          <w:szCs w:val="24"/>
          <w:u w:val="single"/>
        </w:rPr>
      </w:pPr>
      <w:r w:rsidRPr="00042380">
        <w:rPr>
          <w:rFonts w:ascii="Times New Roman" w:hAnsi="Times New Roman" w:cs="Times New Roman"/>
          <w:b/>
          <w:sz w:val="24"/>
          <w:szCs w:val="24"/>
          <w:u w:val="single"/>
        </w:rPr>
        <w:t>Conclusion</w:t>
      </w:r>
      <w:r w:rsidRPr="00042380">
        <w:rPr>
          <w:rFonts w:ascii="Times New Roman" w:hAnsi="Times New Roman" w:cs="Times New Roman"/>
          <w:sz w:val="24"/>
          <w:szCs w:val="24"/>
          <w:u w:val="single"/>
        </w:rPr>
        <w:t xml:space="preserve">: </w:t>
      </w:r>
    </w:p>
    <w:p w:rsidR="00042380" w:rsidRDefault="00042380" w:rsidP="00042380">
      <w:pPr>
        <w:ind w:left="720"/>
        <w:rPr>
          <w:rFonts w:ascii="Times New Roman" w:hAnsi="Times New Roman" w:cs="Times New Roman"/>
          <w:sz w:val="24"/>
          <w:szCs w:val="24"/>
        </w:rPr>
      </w:pPr>
      <w:r>
        <w:rPr>
          <w:rFonts w:ascii="Times New Roman" w:hAnsi="Times New Roman" w:cs="Times New Roman"/>
          <w:sz w:val="24"/>
          <w:szCs w:val="24"/>
        </w:rPr>
        <w:t xml:space="preserve">Write a CER conclusion to answer the question: </w:t>
      </w:r>
      <w:r w:rsidRPr="00042380">
        <w:rPr>
          <w:rFonts w:ascii="Times New Roman" w:hAnsi="Times New Roman" w:cs="Times New Roman"/>
          <w:sz w:val="24"/>
          <w:szCs w:val="24"/>
        </w:rPr>
        <w:t>What happens when a cell is in a different environment?</w:t>
      </w:r>
      <w:r>
        <w:rPr>
          <w:rFonts w:ascii="Times New Roman" w:hAnsi="Times New Roman" w:cs="Times New Roman"/>
          <w:sz w:val="24"/>
          <w:szCs w:val="24"/>
        </w:rPr>
        <w:t xml:space="preserve"> </w:t>
      </w:r>
    </w:p>
    <w:p w:rsidR="00042380" w:rsidRDefault="00086FFB" w:rsidP="00042380">
      <w:pPr>
        <w:ind w:left="720"/>
        <w:rPr>
          <w:rFonts w:ascii="Times New Roman" w:hAnsi="Times New Roman" w:cs="Times New Roman"/>
          <w:sz w:val="24"/>
          <w:szCs w:val="24"/>
        </w:rPr>
      </w:pPr>
      <w:r>
        <w:rPr>
          <w:rFonts w:ascii="Times New Roman" w:hAnsi="Times New Roman" w:cs="Times New Roman"/>
          <w:sz w:val="24"/>
          <w:szCs w:val="24"/>
        </w:rPr>
        <w:t xml:space="preserve">Use actual data for evidence and explain how the evidence supports your claim. Be sure to include vocabulary to describe the solutions (isotonic, hypertonic, </w:t>
      </w:r>
      <w:proofErr w:type="gramStart"/>
      <w:r>
        <w:rPr>
          <w:rFonts w:ascii="Times New Roman" w:hAnsi="Times New Roman" w:cs="Times New Roman"/>
          <w:sz w:val="24"/>
          <w:szCs w:val="24"/>
        </w:rPr>
        <w:t>hypotonic</w:t>
      </w:r>
      <w:proofErr w:type="gramEnd"/>
      <w:r>
        <w:rPr>
          <w:rFonts w:ascii="Times New Roman" w:hAnsi="Times New Roman" w:cs="Times New Roman"/>
          <w:sz w:val="24"/>
          <w:szCs w:val="24"/>
        </w:rPr>
        <w:t xml:space="preserve">).  </w:t>
      </w:r>
    </w:p>
    <w:p w:rsidR="00042380" w:rsidRPr="00042380" w:rsidRDefault="00042380" w:rsidP="00042380">
      <w:pPr>
        <w:ind w:left="720"/>
        <w:rPr>
          <w:rFonts w:ascii="Times New Roman" w:hAnsi="Times New Roman" w:cs="Times New Roman"/>
          <w:sz w:val="24"/>
          <w:szCs w:val="24"/>
        </w:rPr>
      </w:pPr>
    </w:p>
    <w:sectPr w:rsidR="00042380" w:rsidRPr="00042380" w:rsidSect="00086FFB">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089" w:rsidRDefault="00475089" w:rsidP="00042380">
      <w:pPr>
        <w:spacing w:after="0" w:line="240" w:lineRule="auto"/>
      </w:pPr>
      <w:r>
        <w:separator/>
      </w:r>
    </w:p>
  </w:endnote>
  <w:endnote w:type="continuationSeparator" w:id="0">
    <w:p w:rsidR="00475089" w:rsidRDefault="00475089" w:rsidP="00042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089" w:rsidRDefault="00475089" w:rsidP="00042380">
      <w:pPr>
        <w:spacing w:after="0" w:line="240" w:lineRule="auto"/>
      </w:pPr>
      <w:r>
        <w:separator/>
      </w:r>
    </w:p>
  </w:footnote>
  <w:footnote w:type="continuationSeparator" w:id="0">
    <w:p w:rsidR="00475089" w:rsidRDefault="00475089" w:rsidP="000423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FFB" w:rsidRPr="00042380" w:rsidRDefault="00086FFB" w:rsidP="00086FFB">
    <w:pPr>
      <w:pStyle w:val="Header"/>
      <w:rPr>
        <w:rFonts w:ascii="Times New Roman" w:hAnsi="Times New Roman" w:cs="Times New Roman"/>
        <w:sz w:val="24"/>
        <w:szCs w:val="24"/>
      </w:rPr>
    </w:pPr>
    <w:r w:rsidRPr="00042380">
      <w:rPr>
        <w:rFonts w:ascii="Times New Roman" w:hAnsi="Times New Roman" w:cs="Times New Roman"/>
        <w:sz w:val="24"/>
        <w:szCs w:val="24"/>
      </w:rPr>
      <w:t>**Class Set</w:t>
    </w:r>
  </w:p>
  <w:p w:rsidR="00086FFB" w:rsidRPr="00042380" w:rsidRDefault="00086FFB" w:rsidP="00086FFB">
    <w:pPr>
      <w:pStyle w:val="Header"/>
      <w:jc w:val="center"/>
      <w:rPr>
        <w:rFonts w:ascii="Times New Roman" w:hAnsi="Times New Roman" w:cs="Times New Roman"/>
        <w:b/>
        <w:sz w:val="36"/>
        <w:szCs w:val="24"/>
      </w:rPr>
    </w:pPr>
    <w:r w:rsidRPr="00042380">
      <w:rPr>
        <w:rFonts w:ascii="Times New Roman" w:hAnsi="Times New Roman" w:cs="Times New Roman"/>
        <w:b/>
        <w:sz w:val="36"/>
        <w:szCs w:val="24"/>
      </w:rPr>
      <w:t>Homeostasis: Osmosis Lab</w:t>
    </w:r>
  </w:p>
  <w:p w:rsidR="00086FFB" w:rsidRDefault="00086F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FF7D5A"/>
    <w:multiLevelType w:val="hybridMultilevel"/>
    <w:tmpl w:val="B02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CD7EA5"/>
    <w:multiLevelType w:val="hybridMultilevel"/>
    <w:tmpl w:val="ABE06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8F14A7"/>
    <w:multiLevelType w:val="hybridMultilevel"/>
    <w:tmpl w:val="5044C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8B7"/>
    <w:rsid w:val="00042380"/>
    <w:rsid w:val="000528B7"/>
    <w:rsid w:val="00086FFB"/>
    <w:rsid w:val="000C5485"/>
    <w:rsid w:val="001A0FC4"/>
    <w:rsid w:val="00475089"/>
    <w:rsid w:val="004D12F5"/>
    <w:rsid w:val="004D61EE"/>
    <w:rsid w:val="0072526C"/>
    <w:rsid w:val="007E5E8D"/>
    <w:rsid w:val="00B56BD2"/>
    <w:rsid w:val="00B6327C"/>
    <w:rsid w:val="00F06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734673-1D63-4DED-B38A-1C44CA1A7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28B7"/>
    <w:pPr>
      <w:ind w:left="720"/>
      <w:contextualSpacing/>
    </w:pPr>
  </w:style>
  <w:style w:type="character" w:styleId="Hyperlink">
    <w:name w:val="Hyperlink"/>
    <w:basedOn w:val="DefaultParagraphFont"/>
    <w:uiPriority w:val="99"/>
    <w:unhideWhenUsed/>
    <w:rsid w:val="000528B7"/>
    <w:rPr>
      <w:color w:val="0563C1" w:themeColor="hyperlink"/>
      <w:u w:val="single"/>
    </w:rPr>
  </w:style>
  <w:style w:type="table" w:styleId="TableGrid">
    <w:name w:val="Table Grid"/>
    <w:basedOn w:val="TableNormal"/>
    <w:uiPriority w:val="39"/>
    <w:rsid w:val="00725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423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2380"/>
  </w:style>
  <w:style w:type="paragraph" w:styleId="Footer">
    <w:name w:val="footer"/>
    <w:basedOn w:val="Normal"/>
    <w:link w:val="FooterChar"/>
    <w:uiPriority w:val="99"/>
    <w:unhideWhenUsed/>
    <w:rsid w:val="000423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23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60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2k6Jbqd"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418</Words>
  <Characters>2387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Adams14.org</Company>
  <LinksUpToDate>false</LinksUpToDate>
  <CharactersWithSpaces>2800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Roman-Wensing, Kayla</dc:creator>
  <cp:keywords/>
  <dc:description/>
  <cp:lastModifiedBy>Roman-Wensing, Kayla</cp:lastModifiedBy>
  <cp:revision>4</cp:revision>
  <dcterms:created xsi:type="dcterms:W3CDTF">2017-08-09T15:17:00Z</dcterms:created>
  <dcterms:modified xsi:type="dcterms:W3CDTF">2017-08-09T16:45:00Z</dcterms:modified>
</cp:coreProperties>
</file>